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713F" w:rsidRDefault="002E713F">
      <w:pPr>
        <w:widowControl w:val="0"/>
        <w:pBdr>
          <w:top w:val="nil"/>
          <w:left w:val="nil"/>
          <w:bottom w:val="nil"/>
          <w:right w:val="nil"/>
          <w:between w:val="nil"/>
        </w:pBdr>
        <w:spacing w:after="0"/>
        <w:rPr>
          <w:rFonts w:ascii="Arial" w:eastAsia="Arial" w:hAnsi="Arial" w:cs="Arial"/>
          <w:color w:val="000000"/>
        </w:rPr>
      </w:pPr>
    </w:p>
    <w:tbl>
      <w:tblPr>
        <w:tblStyle w:val="a"/>
        <w:tblW w:w="8640" w:type="dxa"/>
        <w:tblInd w:w="-115" w:type="dxa"/>
        <w:tblLayout w:type="fixed"/>
        <w:tblLook w:val="0400" w:firstRow="0" w:lastRow="0" w:firstColumn="0" w:lastColumn="0" w:noHBand="0" w:noVBand="1"/>
      </w:tblPr>
      <w:tblGrid>
        <w:gridCol w:w="2880"/>
        <w:gridCol w:w="2880"/>
        <w:gridCol w:w="2880"/>
      </w:tblGrid>
      <w:tr w:rsidR="002E713F">
        <w:tc>
          <w:tcPr>
            <w:tcW w:w="2880" w:type="dxa"/>
          </w:tcPr>
          <w:p w:rsidR="002E713F" w:rsidRDefault="002E713F">
            <w:pPr>
              <w:jc w:val="center"/>
            </w:pPr>
          </w:p>
        </w:tc>
        <w:tc>
          <w:tcPr>
            <w:tcW w:w="2880" w:type="dxa"/>
          </w:tcPr>
          <w:p w:rsidR="002E713F" w:rsidRDefault="002E713F">
            <w:pPr>
              <w:jc w:val="center"/>
            </w:pPr>
          </w:p>
        </w:tc>
        <w:tc>
          <w:tcPr>
            <w:tcW w:w="2880" w:type="dxa"/>
          </w:tcPr>
          <w:p w:rsidR="002E713F" w:rsidRDefault="002E713F">
            <w:pPr>
              <w:jc w:val="center"/>
            </w:pPr>
          </w:p>
        </w:tc>
      </w:tr>
    </w:tbl>
    <w:p w:rsidR="002E713F" w:rsidRDefault="00537FDC">
      <w:pPr>
        <w:jc w:val="center"/>
      </w:pPr>
      <w:r>
        <w:rPr>
          <w:b/>
          <w:bCs/>
          <w:sz w:val="40"/>
          <w:szCs w:val="40"/>
        </w:rPr>
        <w:t>East Coast Canine Inc</w:t>
      </w:r>
      <w:proofErr w:type="gramStart"/>
      <w:r>
        <w:rPr>
          <w:b/>
          <w:bCs/>
          <w:sz w:val="40"/>
          <w:szCs w:val="40"/>
        </w:rPr>
        <w:t>.</w:t>
      </w:r>
      <w:proofErr w:type="gramEnd"/>
      <w:r>
        <w:rPr>
          <w:b/>
          <w:bCs/>
          <w:sz w:val="40"/>
          <w:szCs w:val="40"/>
        </w:rPr>
        <w:br/>
        <w:t>K9 Legal Update</w:t>
      </w:r>
    </w:p>
    <w:p w:rsidR="002E713F" w:rsidRPr="003A1EF5" w:rsidRDefault="00537FDC">
      <w:pPr>
        <w:rPr>
          <w:sz w:val="20"/>
          <w:szCs w:val="20"/>
        </w:rPr>
      </w:pPr>
      <w:r w:rsidRPr="003A1EF5">
        <w:rPr>
          <w:b/>
          <w:bCs/>
          <w:sz w:val="20"/>
          <w:szCs w:val="20"/>
        </w:rPr>
        <w:t xml:space="preserve">Date: </w:t>
      </w:r>
      <w:r w:rsidRPr="003A1EF5">
        <w:rPr>
          <w:sz w:val="20"/>
          <w:szCs w:val="20"/>
        </w:rPr>
        <w:t xml:space="preserve">June 15, 2026    </w:t>
      </w:r>
      <w:r w:rsidRPr="003A1EF5">
        <w:rPr>
          <w:b/>
          <w:bCs/>
          <w:sz w:val="20"/>
          <w:szCs w:val="20"/>
        </w:rPr>
        <w:t xml:space="preserve">Time: </w:t>
      </w:r>
      <w:r w:rsidRPr="003A1EF5">
        <w:rPr>
          <w:sz w:val="20"/>
          <w:szCs w:val="20"/>
        </w:rPr>
        <w:t xml:space="preserve">0900–1700 </w:t>
      </w:r>
      <w:proofErr w:type="spellStart"/>
      <w:r w:rsidRPr="003A1EF5">
        <w:rPr>
          <w:sz w:val="20"/>
          <w:szCs w:val="20"/>
        </w:rPr>
        <w:t>hrs</w:t>
      </w:r>
      <w:bookmarkStart w:id="0" w:name="_GoBack"/>
      <w:bookmarkEnd w:id="0"/>
      <w:proofErr w:type="spellEnd"/>
      <w:r w:rsidRPr="003A1EF5">
        <w:rPr>
          <w:sz w:val="20"/>
          <w:szCs w:val="20"/>
        </w:rPr>
        <w:br/>
      </w:r>
      <w:r w:rsidRPr="003A1EF5">
        <w:rPr>
          <w:b/>
          <w:bCs/>
          <w:sz w:val="20"/>
          <w:szCs w:val="20"/>
        </w:rPr>
        <w:t xml:space="preserve">Fee: </w:t>
      </w:r>
      <w:r w:rsidRPr="003A1EF5">
        <w:rPr>
          <w:sz w:val="20"/>
          <w:szCs w:val="20"/>
        </w:rPr>
        <w:t>Waived for Law Enforcement Officers</w:t>
      </w:r>
    </w:p>
    <w:p w:rsidR="003A1EF5" w:rsidRPr="003A1EF5" w:rsidRDefault="00537FDC">
      <w:pPr>
        <w:rPr>
          <w:b/>
          <w:bCs/>
          <w:sz w:val="20"/>
          <w:szCs w:val="20"/>
        </w:rPr>
      </w:pPr>
      <w:r w:rsidRPr="003A1EF5">
        <w:rPr>
          <w:b/>
          <w:bCs/>
          <w:sz w:val="20"/>
          <w:szCs w:val="20"/>
        </w:rPr>
        <w:t>Instructor</w:t>
      </w:r>
    </w:p>
    <w:p w:rsidR="002E713F" w:rsidRPr="003A1EF5" w:rsidRDefault="00537FDC">
      <w:pPr>
        <w:rPr>
          <w:sz w:val="20"/>
          <w:szCs w:val="20"/>
        </w:rPr>
      </w:pPr>
      <w:r w:rsidRPr="003A1EF5">
        <w:rPr>
          <w:sz w:val="20"/>
          <w:szCs w:val="20"/>
        </w:rPr>
        <w:t>John M. Peters is a licensed U.S. attorney with more than forty years of trial and appellate experience in police litigation. For over sixteen years, Mr. Peters has instructed police canine handlers, supervisors, and associations nationwide and internation</w:t>
      </w:r>
      <w:r w:rsidRPr="003A1EF5">
        <w:rPr>
          <w:sz w:val="20"/>
          <w:szCs w:val="20"/>
        </w:rPr>
        <w:t>ally. His instruction blends real-world legal application with working dog experience, making his courses among the most respected in the field.</w:t>
      </w:r>
    </w:p>
    <w:p w:rsidR="002E713F" w:rsidRPr="003A1EF5" w:rsidRDefault="00537FDC">
      <w:pPr>
        <w:rPr>
          <w:sz w:val="20"/>
          <w:szCs w:val="20"/>
        </w:rPr>
      </w:pPr>
      <w:r w:rsidRPr="003A1EF5">
        <w:rPr>
          <w:b/>
          <w:bCs/>
          <w:sz w:val="20"/>
          <w:szCs w:val="20"/>
        </w:rPr>
        <w:t xml:space="preserve">Representative Topics Covered </w:t>
      </w:r>
    </w:p>
    <w:p w:rsidR="002E713F" w:rsidRPr="003A1EF5" w:rsidRDefault="00537FDC">
      <w:pPr>
        <w:rPr>
          <w:sz w:val="20"/>
          <w:szCs w:val="20"/>
        </w:rPr>
      </w:pPr>
      <w:r w:rsidRPr="003A1EF5">
        <w:rPr>
          <w:sz w:val="20"/>
          <w:szCs w:val="20"/>
        </w:rPr>
        <w:t>• Fourth Amendment Overview</w:t>
      </w:r>
      <w:r w:rsidRPr="003A1EF5">
        <w:rPr>
          <w:sz w:val="20"/>
          <w:szCs w:val="20"/>
        </w:rPr>
        <w:br/>
        <w:t>• Avoiding and Defending Civil Lawsuits</w:t>
      </w:r>
      <w:r w:rsidRPr="003A1EF5">
        <w:rPr>
          <w:sz w:val="20"/>
          <w:szCs w:val="20"/>
        </w:rPr>
        <w:br/>
        <w:t xml:space="preserve">• K9 Search </w:t>
      </w:r>
      <w:r w:rsidRPr="003A1EF5">
        <w:rPr>
          <w:sz w:val="20"/>
          <w:szCs w:val="20"/>
        </w:rPr>
        <w:t>and Seizure</w:t>
      </w:r>
      <w:r w:rsidRPr="003A1EF5">
        <w:rPr>
          <w:sz w:val="20"/>
          <w:szCs w:val="20"/>
        </w:rPr>
        <w:br/>
        <w:t>• K9 Use of Force</w:t>
      </w:r>
      <w:r w:rsidRPr="003A1EF5">
        <w:rPr>
          <w:sz w:val="20"/>
          <w:szCs w:val="20"/>
        </w:rPr>
        <w:br/>
        <w:t>• Tracking Evidence</w:t>
      </w:r>
      <w:r w:rsidRPr="003A1EF5">
        <w:rPr>
          <w:sz w:val="20"/>
          <w:szCs w:val="20"/>
        </w:rPr>
        <w:br/>
        <w:t>• K9 Supervisory Issues</w:t>
      </w:r>
      <w:r w:rsidRPr="003A1EF5">
        <w:rPr>
          <w:sz w:val="20"/>
          <w:szCs w:val="20"/>
        </w:rPr>
        <w:br/>
        <w:t>• Cannabis Legalization and K9 Operations</w:t>
      </w:r>
      <w:r w:rsidRPr="003A1EF5">
        <w:rPr>
          <w:sz w:val="20"/>
          <w:szCs w:val="20"/>
        </w:rPr>
        <w:br/>
        <w:t>• K9 Record Keeping and Report Writing</w:t>
      </w:r>
      <w:r w:rsidRPr="003A1EF5">
        <w:rPr>
          <w:sz w:val="20"/>
          <w:szCs w:val="20"/>
        </w:rPr>
        <w:br/>
        <w:t>• K9 Certification and Training Issues</w:t>
      </w:r>
      <w:r w:rsidRPr="003A1EF5">
        <w:rPr>
          <w:sz w:val="20"/>
          <w:szCs w:val="20"/>
        </w:rPr>
        <w:br/>
        <w:t>• Testimony Guidelines</w:t>
      </w:r>
      <w:r w:rsidRPr="003A1EF5">
        <w:rPr>
          <w:noProof/>
          <w:sz w:val="20"/>
          <w:szCs w:val="20"/>
          <w:lang w:val="en-US"/>
        </w:rPr>
        <w:drawing>
          <wp:anchor distT="0" distB="0" distL="114300" distR="114300" simplePos="0" relativeHeight="251658240" behindDoc="0" locked="0" layoutInCell="1" hidden="0" allowOverlap="1">
            <wp:simplePos x="0" y="0"/>
            <wp:positionH relativeFrom="column">
              <wp:posOffset>3136900</wp:posOffset>
            </wp:positionH>
            <wp:positionV relativeFrom="paragraph">
              <wp:posOffset>443230</wp:posOffset>
            </wp:positionV>
            <wp:extent cx="2336800" cy="2336800"/>
            <wp:effectExtent l="0" t="0" r="0" b="0"/>
            <wp:wrapSquare wrapText="bothSides" distT="0" distB="0" distL="114300" distR="11430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2336800" cy="2336800"/>
                    </a:xfrm>
                    <a:prstGeom prst="rect">
                      <a:avLst/>
                    </a:prstGeom>
                    <a:ln/>
                  </pic:spPr>
                </pic:pic>
              </a:graphicData>
            </a:graphic>
          </wp:anchor>
        </w:drawing>
      </w:r>
    </w:p>
    <w:p w:rsidR="002E713F" w:rsidRPr="003A1EF5" w:rsidRDefault="00537FDC">
      <w:pPr>
        <w:rPr>
          <w:sz w:val="20"/>
          <w:szCs w:val="20"/>
        </w:rPr>
      </w:pPr>
      <w:r w:rsidRPr="003A1EF5">
        <w:rPr>
          <w:b/>
          <w:bCs/>
          <w:sz w:val="20"/>
          <w:szCs w:val="20"/>
        </w:rPr>
        <w:t>Location</w:t>
      </w:r>
    </w:p>
    <w:p w:rsidR="002E713F" w:rsidRPr="003A1EF5" w:rsidRDefault="00537FDC">
      <w:pPr>
        <w:rPr>
          <w:sz w:val="20"/>
          <w:szCs w:val="20"/>
        </w:rPr>
      </w:pPr>
      <w:r w:rsidRPr="003A1EF5">
        <w:rPr>
          <w:sz w:val="20"/>
          <w:szCs w:val="20"/>
        </w:rPr>
        <w:t>Edgecombe Community College</w:t>
      </w:r>
      <w:r w:rsidRPr="003A1EF5">
        <w:rPr>
          <w:sz w:val="20"/>
          <w:szCs w:val="20"/>
        </w:rPr>
        <w:br/>
        <w:t>2</w:t>
      </w:r>
      <w:r w:rsidRPr="003A1EF5">
        <w:rPr>
          <w:sz w:val="20"/>
          <w:szCs w:val="20"/>
        </w:rPr>
        <w:t>009 W. Wilson Street</w:t>
      </w:r>
      <w:r w:rsidRPr="003A1EF5">
        <w:rPr>
          <w:sz w:val="20"/>
          <w:szCs w:val="20"/>
        </w:rPr>
        <w:br/>
        <w:t>Tarboro, NC 27886</w:t>
      </w:r>
    </w:p>
    <w:p w:rsidR="002E713F" w:rsidRPr="003A1EF5" w:rsidRDefault="00537FDC">
      <w:pPr>
        <w:rPr>
          <w:sz w:val="20"/>
          <w:szCs w:val="20"/>
        </w:rPr>
      </w:pPr>
      <w:r w:rsidRPr="003A1EF5">
        <w:rPr>
          <w:b/>
          <w:bCs/>
          <w:sz w:val="20"/>
          <w:szCs w:val="20"/>
        </w:rPr>
        <w:t>Registration &amp; Contact</w:t>
      </w:r>
    </w:p>
    <w:p w:rsidR="002E713F" w:rsidRPr="003A1EF5" w:rsidRDefault="00537FDC">
      <w:pPr>
        <w:rPr>
          <w:sz w:val="20"/>
          <w:szCs w:val="20"/>
        </w:rPr>
      </w:pPr>
      <w:r w:rsidRPr="003A1EF5">
        <w:rPr>
          <w:sz w:val="20"/>
          <w:szCs w:val="20"/>
        </w:rPr>
        <w:t>Contact: Tim Braddy</w:t>
      </w:r>
      <w:r w:rsidRPr="003A1EF5">
        <w:rPr>
          <w:sz w:val="20"/>
          <w:szCs w:val="20"/>
        </w:rPr>
        <w:br/>
        <w:t>Cell: 252-813-2543Email: eastcoastcanine@gmail.com</w:t>
      </w:r>
      <w:r w:rsidRPr="003A1EF5">
        <w:rPr>
          <w:sz w:val="20"/>
          <w:szCs w:val="20"/>
        </w:rPr>
        <w:br/>
        <w:t xml:space="preserve">Online Registration: </w:t>
      </w:r>
      <w:hyperlink r:id="rId7">
        <w:r w:rsidRPr="003A1EF5">
          <w:rPr>
            <w:color w:val="1155CC"/>
            <w:sz w:val="20"/>
            <w:szCs w:val="20"/>
            <w:u w:val="single"/>
          </w:rPr>
          <w:t>www.eastcoastcanineinc.com/register</w:t>
        </w:r>
      </w:hyperlink>
    </w:p>
    <w:sectPr w:rsidR="002E713F" w:rsidRPr="003A1EF5">
      <w:headerReference w:type="default" r:id="rId8"/>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7FDC" w:rsidRDefault="00537FDC">
      <w:pPr>
        <w:spacing w:after="0" w:line="240" w:lineRule="auto"/>
      </w:pPr>
      <w:r>
        <w:separator/>
      </w:r>
    </w:p>
  </w:endnote>
  <w:endnote w:type="continuationSeparator" w:id="0">
    <w:p w:rsidR="00537FDC" w:rsidRDefault="00537F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embedRegular r:id="rId1" w:fontKey="{0248C969-29F2-4AAC-9974-3614ACE13F31}"/>
    <w:embedBold r:id="rId2" w:fontKey="{C1D8C69D-7B37-4957-8D9D-AA2328726C44}"/>
    <w:embedItalic r:id="rId3" w:fontKey="{D7685C5E-C2E4-4AC3-AF93-622123D2E794}"/>
    <w:embedBoldItalic r:id="rId4" w:fontKey="{A29EE39D-8032-42F4-803C-479DF69F3AD8}"/>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DFF5C5FF-8679-4656-97F9-0BCCA4C2EC89}"/>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7FDC" w:rsidRDefault="00537FDC">
      <w:pPr>
        <w:spacing w:after="0" w:line="240" w:lineRule="auto"/>
      </w:pPr>
      <w:r>
        <w:separator/>
      </w:r>
    </w:p>
  </w:footnote>
  <w:footnote w:type="continuationSeparator" w:id="0">
    <w:p w:rsidR="00537FDC" w:rsidRDefault="00537F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13F" w:rsidRDefault="00537FDC">
    <w:pPr>
      <w:pBdr>
        <w:top w:val="nil"/>
        <w:left w:val="nil"/>
        <w:bottom w:val="nil"/>
        <w:right w:val="nil"/>
        <w:between w:val="nil"/>
      </w:pBdr>
      <w:tabs>
        <w:tab w:val="center" w:pos="4680"/>
        <w:tab w:val="right" w:pos="9360"/>
      </w:tabs>
      <w:spacing w:after="0" w:line="240" w:lineRule="auto"/>
      <w:rPr>
        <w:color w:val="000000"/>
      </w:rPr>
    </w:pPr>
    <w:r>
      <w:rPr>
        <w:noProof/>
        <w:lang w:val="en-US"/>
      </w:rPr>
      <w:drawing>
        <wp:anchor distT="0" distB="0" distL="114300" distR="114300" simplePos="0" relativeHeight="251658240" behindDoc="0" locked="0" layoutInCell="1" hidden="0" allowOverlap="1">
          <wp:simplePos x="0" y="0"/>
          <wp:positionH relativeFrom="column">
            <wp:posOffset>1600200</wp:posOffset>
          </wp:positionH>
          <wp:positionV relativeFrom="paragraph">
            <wp:posOffset>259715</wp:posOffset>
          </wp:positionV>
          <wp:extent cx="2286000" cy="723698"/>
          <wp:effectExtent l="0" t="0" r="0" b="0"/>
          <wp:wrapSquare wrapText="bothSides" distT="0" distB="0" distL="114300" distR="11430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2286000" cy="723698"/>
                  </a:xfrm>
                  <a:prstGeom prst="rect">
                    <a:avLst/>
                  </a:prstGeom>
                  <a:ln/>
                </pic:spPr>
              </pic:pic>
            </a:graphicData>
          </a:graphic>
        </wp:anchor>
      </w:drawing>
    </w:r>
    <w:r>
      <w:rPr>
        <w:noProof/>
        <w:lang w:val="en-US"/>
      </w:rPr>
      <w:drawing>
        <wp:anchor distT="0" distB="0" distL="114300" distR="114300" simplePos="0" relativeHeight="251659264" behindDoc="0" locked="0" layoutInCell="1" hidden="0" allowOverlap="1">
          <wp:simplePos x="0" y="0"/>
          <wp:positionH relativeFrom="column">
            <wp:posOffset>4098290</wp:posOffset>
          </wp:positionH>
          <wp:positionV relativeFrom="paragraph">
            <wp:posOffset>3175</wp:posOffset>
          </wp:positionV>
          <wp:extent cx="1600200" cy="1098292"/>
          <wp:effectExtent l="0" t="0" r="0" b="0"/>
          <wp:wrapSquare wrapText="bothSides" distT="0" distB="0" distL="114300" distR="114300"/>
          <wp:docPr id="2" name="image1.png" descr="A flag and a flag with a police dog&#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flag and a flag with a police dog&#10;&#10;AI-generated content may be incorrect."/>
                  <pic:cNvPicPr preferRelativeResize="0"/>
                </pic:nvPicPr>
                <pic:blipFill>
                  <a:blip r:embed="rId2"/>
                  <a:srcRect/>
                  <a:stretch>
                    <a:fillRect/>
                  </a:stretch>
                </pic:blipFill>
                <pic:spPr>
                  <a:xfrm>
                    <a:off x="0" y="0"/>
                    <a:ext cx="1600200" cy="1098292"/>
                  </a:xfrm>
                  <a:prstGeom prst="rect">
                    <a:avLst/>
                  </a:prstGeom>
                  <a:ln/>
                </pic:spPr>
              </pic:pic>
            </a:graphicData>
          </a:graphic>
        </wp:anchor>
      </w:drawing>
    </w:r>
    <w:r>
      <w:rPr>
        <w:noProof/>
        <w:lang w:val="en-US"/>
      </w:rPr>
      <w:drawing>
        <wp:anchor distT="0" distB="0" distL="114300" distR="114300" simplePos="0" relativeHeight="251660288" behindDoc="0" locked="0" layoutInCell="1" hidden="0" allowOverlap="1">
          <wp:simplePos x="0" y="0"/>
          <wp:positionH relativeFrom="column">
            <wp:posOffset>1</wp:posOffset>
          </wp:positionH>
          <wp:positionV relativeFrom="paragraph">
            <wp:posOffset>93345</wp:posOffset>
          </wp:positionV>
          <wp:extent cx="1346200" cy="1207770"/>
          <wp:effectExtent l="0" t="0" r="0" b="0"/>
          <wp:wrapSquare wrapText="bothSides" distT="0" distB="0" distL="114300" distR="114300"/>
          <wp:docPr id="4" name="image2.jpg" descr="A black and white logo with a dog&#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jpg" descr="A black and white logo with a dog&#10;&#10;AI-generated content may be incorrect."/>
                  <pic:cNvPicPr preferRelativeResize="0"/>
                </pic:nvPicPr>
                <pic:blipFill>
                  <a:blip r:embed="rId3"/>
                  <a:srcRect/>
                  <a:stretch>
                    <a:fillRect/>
                  </a:stretch>
                </pic:blipFill>
                <pic:spPr>
                  <a:xfrm>
                    <a:off x="0" y="0"/>
                    <a:ext cx="1346200" cy="120777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13F"/>
    <w:rsid w:val="002E713F"/>
    <w:rsid w:val="003A1EF5"/>
    <w:rsid w:val="00537F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DE3E7C-5C1F-49A3-9760-44A96E6CB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0"/>
      <w:outlineLvl w:val="0"/>
    </w:pPr>
    <w:rPr>
      <w:b/>
      <w:bCs/>
      <w:color w:val="366091"/>
      <w:sz w:val="28"/>
      <w:szCs w:val="28"/>
    </w:rPr>
  </w:style>
  <w:style w:type="paragraph" w:styleId="Heading2">
    <w:name w:val="heading 2"/>
    <w:basedOn w:val="Normal"/>
    <w:next w:val="Normal"/>
    <w:pPr>
      <w:keepNext/>
      <w:keepLines/>
      <w:spacing w:before="200" w:after="0"/>
      <w:outlineLvl w:val="1"/>
    </w:pPr>
    <w:rPr>
      <w:b/>
      <w:bCs/>
      <w:color w:val="4F81BD"/>
      <w:sz w:val="26"/>
      <w:szCs w:val="26"/>
    </w:rPr>
  </w:style>
  <w:style w:type="paragraph" w:styleId="Heading3">
    <w:name w:val="heading 3"/>
    <w:basedOn w:val="Normal"/>
    <w:next w:val="Normal"/>
    <w:pPr>
      <w:keepNext/>
      <w:keepLines/>
      <w:spacing w:before="200" w:after="0"/>
      <w:outlineLvl w:val="2"/>
    </w:pPr>
    <w:rPr>
      <w:b/>
      <w:bCs/>
      <w:color w:val="4F81BD"/>
    </w:rPr>
  </w:style>
  <w:style w:type="paragraph" w:styleId="Heading4">
    <w:name w:val="heading 4"/>
    <w:basedOn w:val="Normal"/>
    <w:next w:val="Normal"/>
    <w:pPr>
      <w:keepNext/>
      <w:keepLines/>
      <w:spacing w:before="200" w:after="0"/>
      <w:outlineLvl w:val="3"/>
    </w:pPr>
    <w:rPr>
      <w:b/>
      <w:bCs/>
      <w:i/>
      <w:iCs/>
      <w:color w:val="4F81BD"/>
    </w:rPr>
  </w:style>
  <w:style w:type="paragraph" w:styleId="Heading5">
    <w:name w:val="heading 5"/>
    <w:basedOn w:val="Normal"/>
    <w:next w:val="Normal"/>
    <w:pPr>
      <w:keepNext/>
      <w:keepLines/>
      <w:spacing w:before="200" w:after="0"/>
      <w:outlineLvl w:val="4"/>
    </w:pPr>
    <w:rPr>
      <w:color w:val="243F61"/>
    </w:rPr>
  </w:style>
  <w:style w:type="paragraph" w:styleId="Heading6">
    <w:name w:val="heading 6"/>
    <w:basedOn w:val="Normal"/>
    <w:next w:val="Normal"/>
    <w:pPr>
      <w:keepNext/>
      <w:keepLines/>
      <w:spacing w:before="200" w:after="0"/>
      <w:outlineLvl w:val="5"/>
    </w:pPr>
    <w:rPr>
      <w:i/>
      <w:iCs/>
      <w:color w:val="243F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pBdr>
        <w:bottom w:val="single" w:sz="8" w:space="4" w:color="4F81BD"/>
      </w:pBdr>
      <w:spacing w:after="300" w:line="240" w:lineRule="auto"/>
    </w:pPr>
    <w:rPr>
      <w:color w:val="17365D"/>
      <w:sz w:val="52"/>
      <w:szCs w:val="52"/>
    </w:rPr>
  </w:style>
  <w:style w:type="paragraph" w:styleId="Subtitle">
    <w:name w:val="Subtitle"/>
    <w:basedOn w:val="Normal"/>
    <w:next w:val="Normal"/>
    <w:rPr>
      <w:i/>
      <w:iCs/>
      <w:color w:val="4F81BD"/>
      <w:sz w:val="24"/>
      <w:szCs w:val="24"/>
    </w:rPr>
  </w:style>
  <w:style w:type="table" w:customStyle="1" w:styleId="a">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eastcoastcanineinc.com/registe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172</Words>
  <Characters>987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Windows User</cp:lastModifiedBy>
  <cp:revision>2</cp:revision>
  <dcterms:created xsi:type="dcterms:W3CDTF">2026-02-18T14:18:00Z</dcterms:created>
  <dcterms:modified xsi:type="dcterms:W3CDTF">2026-02-18T14:18:00Z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f430df9e-ea85-4ddd-a89e-4018ba68ef28</vt:lpwstr>
  </property>
</Properties>
</file>